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70386D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610214" cy="809738"/>
            <wp:effectExtent l="0" t="0" r="0" b="9525"/>
            <wp:docPr id="84" name="圖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E34279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86D" w:rsidRPr="0070386D" w:rsidRDefault="0070386D" w:rsidP="0070386D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70386D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35129B45" wp14:editId="787BA6C0">
            <wp:extent cx="5664200" cy="4248150"/>
            <wp:effectExtent l="0" t="0" r="0" b="0"/>
            <wp:docPr id="85" name="圖片 85" descr="https://taiwanreports.com/wp-content/uploads/2025/05/4-%E8%89%BE%E6%9F%8F%E7%9B%83%E5%9C%8B%E9%9A%9B%E6%8A%80%E8%97%9D%E7%AB%B6%E8%B3%BD%E8%BC%94%E8%8B%B1%E7%A9%BF%E9%87%91%E6%88%B4%E9%8A%80%E8%A1%A8%E7%8F%BE%E4%BA%AE%E7%9C%B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iwanreports.com/wp-content/uploads/2025/05/4-%E8%89%BE%E6%9F%8F%E7%9B%83%E5%9C%8B%E9%9A%9B%E6%8A%80%E8%97%9D%E7%AB%B6%E8%B3%BD%E8%BC%94%E8%8B%B1%E7%A9%BF%E9%87%91%E6%88%B4%E9%8A%80%E8%A1%A8%E7%8F%BE%E4%BA%AE%E7%9C%BC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86D" w:rsidRPr="0070386D" w:rsidRDefault="0070386D" w:rsidP="0070386D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70386D">
        <w:rPr>
          <w:rFonts w:ascii="Times New Roman" w:eastAsia="新細明體" w:hAnsi="Times New Roman" w:cs="Times New Roman"/>
          <w:kern w:val="36"/>
          <w:sz w:val="66"/>
          <w:szCs w:val="66"/>
        </w:rPr>
        <w:t>艾柏盃國際技藝競賽</w:t>
      </w:r>
      <w:r w:rsidRPr="0070386D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70386D">
        <w:rPr>
          <w:rFonts w:ascii="Times New Roman" w:eastAsia="新細明體" w:hAnsi="Times New Roman" w:cs="Times New Roman"/>
          <w:kern w:val="36"/>
          <w:sz w:val="66"/>
          <w:szCs w:val="66"/>
        </w:rPr>
        <w:t>輔英穿金戴銀</w:t>
      </w:r>
    </w:p>
    <w:p w:rsidR="0070386D" w:rsidRPr="0070386D" w:rsidRDefault="0070386D" w:rsidP="0070386D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9" w:history="1">
        <w:r w:rsidRPr="0070386D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2025-05-17</w:t>
        </w:r>
      </w:hyperlink>
    </w:p>
    <w:p w:rsidR="0070386D" w:rsidRPr="0070386D" w:rsidRDefault="0070386D" w:rsidP="0070386D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r w:rsidRPr="0070386D">
        <w:rPr>
          <w:rFonts w:ascii="新細明體" w:eastAsia="新細明體" w:hAnsi="新細明體" w:cs="新細明體"/>
          <w:kern w:val="0"/>
          <w:szCs w:val="24"/>
        </w:rPr>
        <w:t>閱覽人數:62,343</w:t>
      </w:r>
    </w:p>
    <w:p w:rsidR="00614567" w:rsidRPr="0070386D" w:rsidRDefault="0070386D" w:rsidP="0070386D">
      <w:pPr>
        <w:widowControl/>
        <w:spacing w:before="100" w:beforeAutospacing="1" w:after="360"/>
        <w:rPr>
          <w:rFonts w:ascii="新細明體" w:eastAsia="新細明體" w:hAnsi="新細明體" w:cs="新細明體" w:hint="eastAsia"/>
          <w:kern w:val="0"/>
          <w:szCs w:val="24"/>
        </w:rPr>
      </w:pPr>
      <w:r w:rsidRPr="0070386D">
        <w:rPr>
          <w:rFonts w:ascii="新細明體" w:eastAsia="新細明體" w:hAnsi="新細明體" w:cs="新細明體"/>
          <w:kern w:val="0"/>
          <w:szCs w:val="24"/>
        </w:rPr>
        <w:t>輔英科大參加2025「艾柏盃國際健康芳療保健技藝競賽暨學術發表會」，表現亮眼，為校爭光，師生攜手奪得20座冠軍、25座亞軍、21座季軍，難能可貴的是，健康美容系副主任柯美華勇闖職業組成績斐然，獨得1冠、1亞、1季軍，另湯沂靜等5位同學則榮獲雙冠王，令人刮目相看。校長林惠賢表示，樂</w:t>
      </w:r>
      <w:r w:rsidRPr="0070386D">
        <w:rPr>
          <w:rFonts w:ascii="新細明體" w:eastAsia="新細明體" w:hAnsi="新細明體" w:cs="新細明體"/>
          <w:kern w:val="0"/>
          <w:szCs w:val="24"/>
        </w:rPr>
        <w:lastRenderedPageBreak/>
        <w:t>見健美系老師願意放下身段、以身作則，以競賽互相砥礪，讓師生教學相長，有金牌老師就能培養出金牌選手，實至名歸。（圖文：記者于欽智）</w:t>
      </w:r>
      <w:bookmarkStart w:id="0" w:name="_GoBack"/>
      <w:bookmarkEnd w:id="0"/>
    </w:p>
    <w:sectPr w:rsidR="00614567" w:rsidRPr="007038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DB9" w:rsidRDefault="005B5DB9" w:rsidP="005663D1">
      <w:r>
        <w:separator/>
      </w:r>
    </w:p>
  </w:endnote>
  <w:endnote w:type="continuationSeparator" w:id="0">
    <w:p w:rsidR="005B5DB9" w:rsidRDefault="005B5DB9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DB9" w:rsidRDefault="005B5DB9" w:rsidP="005663D1">
      <w:r>
        <w:separator/>
      </w:r>
    </w:p>
  </w:footnote>
  <w:footnote w:type="continuationSeparator" w:id="0">
    <w:p w:rsidR="005B5DB9" w:rsidRDefault="005B5DB9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B7212"/>
    <w:rsid w:val="000F5BEE"/>
    <w:rsid w:val="0010235B"/>
    <w:rsid w:val="00145562"/>
    <w:rsid w:val="0016197D"/>
    <w:rsid w:val="001A104D"/>
    <w:rsid w:val="001D5680"/>
    <w:rsid w:val="00263DAC"/>
    <w:rsid w:val="002675BB"/>
    <w:rsid w:val="002A1EF0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3D4E97"/>
    <w:rsid w:val="003F5D29"/>
    <w:rsid w:val="00406DC3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5A25A2"/>
    <w:rsid w:val="005B5DB9"/>
    <w:rsid w:val="00614567"/>
    <w:rsid w:val="00636EAD"/>
    <w:rsid w:val="00663986"/>
    <w:rsid w:val="0068628C"/>
    <w:rsid w:val="006871D8"/>
    <w:rsid w:val="006919C8"/>
    <w:rsid w:val="006E0E13"/>
    <w:rsid w:val="006F45CD"/>
    <w:rsid w:val="0070386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223B0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8358E"/>
    <w:rsid w:val="00AD2FD0"/>
    <w:rsid w:val="00B0078E"/>
    <w:rsid w:val="00B2111E"/>
    <w:rsid w:val="00B37F31"/>
    <w:rsid w:val="00B41DF3"/>
    <w:rsid w:val="00B57CBA"/>
    <w:rsid w:val="00B8367C"/>
    <w:rsid w:val="00B83EF9"/>
    <w:rsid w:val="00BB0E94"/>
    <w:rsid w:val="00BC092F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iwanreports.com/archives/914655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2025-10-29T08:27:00Z</dcterms:created>
  <dcterms:modified xsi:type="dcterms:W3CDTF">2025-10-29T08:27:00Z</dcterms:modified>
</cp:coreProperties>
</file>